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794" w:rsidRDefault="00866BA7" w:rsidP="009A0794">
      <w:pPr>
        <w:spacing w:after="0"/>
        <w:ind w:left="120"/>
      </w:pPr>
      <w:bookmarkStart w:id="0" w:name="block-41853525"/>
      <w:r w:rsidRPr="00866BA7">
        <w:rPr>
          <w:noProof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Изобразительное искусство 6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Изобразительное искусство 6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BA7" w:rsidRDefault="00866BA7" w:rsidP="009A0794">
      <w:pPr>
        <w:spacing w:after="0"/>
        <w:ind w:left="120"/>
      </w:pPr>
    </w:p>
    <w:p w:rsidR="00866BA7" w:rsidRDefault="00866BA7" w:rsidP="009A0794">
      <w:pPr>
        <w:spacing w:after="0"/>
        <w:ind w:left="120"/>
      </w:pPr>
    </w:p>
    <w:p w:rsidR="00866BA7" w:rsidRDefault="00866BA7" w:rsidP="009A0794">
      <w:pPr>
        <w:spacing w:after="0"/>
        <w:ind w:left="120"/>
      </w:pPr>
    </w:p>
    <w:p w:rsidR="00866BA7" w:rsidRDefault="00866BA7" w:rsidP="00866BA7">
      <w:pPr>
        <w:spacing w:after="0"/>
      </w:pPr>
      <w:bookmarkStart w:id="1" w:name="_GoBack"/>
      <w:bookmarkEnd w:id="1"/>
    </w:p>
    <w:p w:rsidR="00866BA7" w:rsidRDefault="00866BA7" w:rsidP="009A0794">
      <w:pPr>
        <w:spacing w:after="0"/>
        <w:ind w:left="120"/>
      </w:pPr>
    </w:p>
    <w:p w:rsidR="00866BA7" w:rsidRPr="009A0794" w:rsidRDefault="00866BA7" w:rsidP="009A0794">
      <w:pPr>
        <w:spacing w:after="0"/>
        <w:ind w:left="120"/>
      </w:pPr>
    </w:p>
    <w:p w:rsidR="001D538C" w:rsidRDefault="001D538C">
      <w:pPr>
        <w:spacing w:after="0"/>
        <w:ind w:left="120"/>
      </w:pPr>
    </w:p>
    <w:p w:rsidR="001D538C" w:rsidRDefault="009A0794">
      <w:pPr>
        <w:spacing w:after="0" w:line="264" w:lineRule="auto"/>
        <w:ind w:left="120"/>
        <w:jc w:val="both"/>
      </w:pPr>
      <w:bookmarkStart w:id="2" w:name="block-41853526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D538C" w:rsidRDefault="001D538C">
      <w:pPr>
        <w:spacing w:after="0" w:line="264" w:lineRule="auto"/>
        <w:ind w:left="120"/>
        <w:jc w:val="both"/>
      </w:pP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 w:rsidRPr="009A0794"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bookmarkStart w:id="3" w:name="037c86a0-0100-46f4-8a06-fc1394a836a9"/>
      <w:r w:rsidRPr="009A0794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9A0794">
        <w:rPr>
          <w:rFonts w:ascii="Times New Roman" w:hAnsi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1D538C">
      <w:pPr>
        <w:sectPr w:rsidR="001D538C" w:rsidRPr="009A0794" w:rsidSect="009A0794">
          <w:pgSz w:w="11906" w:h="16383"/>
          <w:pgMar w:top="709" w:right="850" w:bottom="1134" w:left="1701" w:header="720" w:footer="720" w:gutter="0"/>
          <w:cols w:space="720"/>
        </w:sectPr>
      </w:pPr>
    </w:p>
    <w:p w:rsidR="001D538C" w:rsidRPr="009A0794" w:rsidRDefault="001D538C">
      <w:pPr>
        <w:spacing w:after="0" w:line="264" w:lineRule="auto"/>
        <w:ind w:left="120"/>
        <w:jc w:val="both"/>
      </w:pPr>
      <w:bookmarkStart w:id="4" w:name="block-41853528"/>
      <w:bookmarkEnd w:id="2"/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6 КЛАСС</w:t>
      </w:r>
    </w:p>
    <w:p w:rsidR="001D538C" w:rsidRPr="009A0794" w:rsidRDefault="001D538C">
      <w:pPr>
        <w:spacing w:after="0"/>
        <w:ind w:left="120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Общие сведения о видах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Пространственные и временные виды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Навыки размещения рисунка в листе, выбор формата.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Ритм и ритмическая организация плоскости листа.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Жанры изобразительного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Натюрморт.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Изображение окружности в перспективе.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Сложная пространственная форма и выявление её конструкции.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Портрет.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Великие портретисты в европейском искусстве.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Парадный и камерный портрет в живописи.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Роль освещения головы при создании портретного образа.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Свет и тень в изображении головы человека.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Портрет в скульптуре.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Опыт работы над созданием живописного портрета.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Пейзаж.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9A0794">
        <w:rPr>
          <w:rFonts w:ascii="Times New Roman" w:hAnsi="Times New Roman"/>
          <w:color w:val="000000"/>
          <w:sz w:val="28"/>
        </w:rPr>
        <w:t xml:space="preserve"> в.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Бытовой жанр в изобразительном искусстве.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Исторический жанр в изобразительном искусстве.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9A0794">
        <w:rPr>
          <w:rFonts w:ascii="Times New Roman" w:hAnsi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Библейские темы в изобразительном искусстве.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</w:t>
      </w:r>
      <w:r w:rsidRPr="009A0794">
        <w:rPr>
          <w:rFonts w:ascii="Times New Roman" w:hAnsi="Times New Roman"/>
          <w:color w:val="000000"/>
          <w:sz w:val="28"/>
        </w:rPr>
        <w:lastRenderedPageBreak/>
        <w:t xml:space="preserve">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9A0794">
        <w:rPr>
          <w:rFonts w:ascii="Times New Roman" w:hAnsi="Times New Roman"/>
          <w:color w:val="000000"/>
          <w:sz w:val="28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Работа над эскизом сюжетной композиции.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1D538C" w:rsidRPr="009A0794" w:rsidRDefault="001D538C">
      <w:pPr>
        <w:spacing w:after="0"/>
        <w:ind w:left="120"/>
      </w:pPr>
      <w:bookmarkStart w:id="5" w:name="_Toc137210403"/>
      <w:bookmarkEnd w:id="5"/>
    </w:p>
    <w:p w:rsidR="001D538C" w:rsidRPr="009A0794" w:rsidRDefault="001D538C">
      <w:pPr>
        <w:sectPr w:rsidR="001D538C" w:rsidRPr="009A0794">
          <w:pgSz w:w="11906" w:h="16383"/>
          <w:pgMar w:top="1134" w:right="850" w:bottom="1134" w:left="1701" w:header="720" w:footer="720" w:gutter="0"/>
          <w:cols w:space="720"/>
        </w:sectPr>
      </w:pPr>
    </w:p>
    <w:p w:rsidR="001D538C" w:rsidRPr="009A0794" w:rsidRDefault="009A0794">
      <w:pPr>
        <w:spacing w:after="0" w:line="264" w:lineRule="auto"/>
        <w:ind w:left="120"/>
        <w:jc w:val="both"/>
      </w:pPr>
      <w:bookmarkStart w:id="6" w:name="block-41853529"/>
      <w:bookmarkEnd w:id="4"/>
      <w:r w:rsidRPr="009A079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1D538C" w:rsidRPr="009A0794" w:rsidRDefault="001D538C">
      <w:pPr>
        <w:spacing w:after="0" w:line="264" w:lineRule="auto"/>
        <w:ind w:firstLine="600"/>
        <w:jc w:val="both"/>
      </w:pPr>
      <w:bookmarkStart w:id="7" w:name="_Toc124264881"/>
      <w:bookmarkEnd w:id="7"/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1)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Патриотическое воспитание.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2)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Гражданское воспитание.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9A0794">
        <w:rPr>
          <w:rFonts w:ascii="Times New Roman" w:hAnsi="Times New Roman"/>
          <w:color w:val="000000"/>
          <w:sz w:val="28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3)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Духовно-нравственное воспитание.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4)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Эстетическое воспитание.</w:t>
      </w:r>
    </w:p>
    <w:p w:rsidR="001D538C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A0794">
        <w:rPr>
          <w:rFonts w:ascii="Times New Roman" w:hAnsi="Times New Roman"/>
          <w:color w:val="000000"/>
          <w:sz w:val="28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9A0794">
        <w:rPr>
          <w:rFonts w:ascii="Times New Roman" w:hAnsi="Times New Roman"/>
          <w:color w:val="000000"/>
          <w:sz w:val="28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A0794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A0794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A0794" w:rsidRPr="009A0794" w:rsidRDefault="009A0794">
      <w:pPr>
        <w:spacing w:after="0" w:line="264" w:lineRule="auto"/>
        <w:ind w:firstLine="600"/>
        <w:jc w:val="both"/>
      </w:pP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lastRenderedPageBreak/>
        <w:t>5)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Ценности познавательной деятельности.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6)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Экологическое воспитание.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7)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Трудовое воспитание.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8)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  <w:r w:rsidRPr="009A0794">
        <w:rPr>
          <w:rFonts w:ascii="Times New Roman" w:hAnsi="Times New Roman"/>
          <w:b/>
          <w:color w:val="000000"/>
          <w:sz w:val="28"/>
        </w:rPr>
        <w:t>Воспитывающая предметно-эстетическая среда.</w:t>
      </w:r>
    </w:p>
    <w:p w:rsidR="001D538C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A0794">
        <w:rPr>
          <w:rFonts w:ascii="Times New Roman" w:hAnsi="Times New Roman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9A0794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A0794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A0794" w:rsidRPr="009A0794" w:rsidRDefault="009A0794">
      <w:pPr>
        <w:spacing w:after="0" w:line="264" w:lineRule="auto"/>
        <w:ind w:firstLine="600"/>
        <w:jc w:val="both"/>
      </w:pPr>
    </w:p>
    <w:p w:rsidR="001D538C" w:rsidRPr="009A0794" w:rsidRDefault="009A0794">
      <w:pPr>
        <w:spacing w:after="0"/>
        <w:ind w:left="120"/>
      </w:pPr>
      <w:r w:rsidRPr="009A079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A0794">
        <w:rPr>
          <w:rFonts w:ascii="Times New Roman" w:hAnsi="Times New Roman"/>
          <w:color w:val="000000"/>
          <w:sz w:val="28"/>
        </w:rPr>
        <w:t xml:space="preserve">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D538C" w:rsidRPr="009A0794" w:rsidRDefault="009A0794">
      <w:pPr>
        <w:numPr>
          <w:ilvl w:val="0"/>
          <w:numId w:val="1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сравнивать предметные и пространственные объекты по заданным основаниям;</w:t>
      </w:r>
    </w:p>
    <w:p w:rsidR="001D538C" w:rsidRDefault="009A079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D538C" w:rsidRPr="009A0794" w:rsidRDefault="009A0794">
      <w:pPr>
        <w:numPr>
          <w:ilvl w:val="0"/>
          <w:numId w:val="1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выявлять положение предметной формы в пространстве;</w:t>
      </w:r>
    </w:p>
    <w:p w:rsidR="001D538C" w:rsidRDefault="009A079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D538C" w:rsidRPr="009A0794" w:rsidRDefault="009A0794">
      <w:pPr>
        <w:numPr>
          <w:ilvl w:val="0"/>
          <w:numId w:val="1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 w:rsidR="001D538C" w:rsidRDefault="009A079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1D538C" w:rsidRPr="009A0794" w:rsidRDefault="009A0794">
      <w:pPr>
        <w:numPr>
          <w:ilvl w:val="0"/>
          <w:numId w:val="1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 w:rsidR="001D538C" w:rsidRPr="009A0794" w:rsidRDefault="009A0794">
      <w:pPr>
        <w:numPr>
          <w:ilvl w:val="0"/>
          <w:numId w:val="1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познания;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1D538C" w:rsidRPr="009A0794" w:rsidRDefault="009A0794">
      <w:pPr>
        <w:numPr>
          <w:ilvl w:val="0"/>
          <w:numId w:val="2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1D538C" w:rsidRPr="009A0794" w:rsidRDefault="009A0794">
      <w:pPr>
        <w:numPr>
          <w:ilvl w:val="0"/>
          <w:numId w:val="3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D538C" w:rsidRDefault="009A079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D538C" w:rsidRPr="009A0794" w:rsidRDefault="009A0794">
      <w:pPr>
        <w:numPr>
          <w:ilvl w:val="0"/>
          <w:numId w:val="3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уметь работать с электронными учебными пособиями и учебниками;</w:t>
      </w:r>
    </w:p>
    <w:p w:rsidR="001D538C" w:rsidRPr="009A0794" w:rsidRDefault="009A0794">
      <w:pPr>
        <w:numPr>
          <w:ilvl w:val="0"/>
          <w:numId w:val="3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D538C" w:rsidRPr="009A0794" w:rsidRDefault="009A0794">
      <w:pPr>
        <w:numPr>
          <w:ilvl w:val="0"/>
          <w:numId w:val="3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D538C" w:rsidRPr="009A0794" w:rsidRDefault="001D538C">
      <w:pPr>
        <w:spacing w:after="0"/>
        <w:ind w:left="120"/>
      </w:pPr>
    </w:p>
    <w:p w:rsidR="001D538C" w:rsidRPr="009A0794" w:rsidRDefault="009A0794">
      <w:pPr>
        <w:numPr>
          <w:ilvl w:val="0"/>
          <w:numId w:val="4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D538C" w:rsidRPr="009A0794" w:rsidRDefault="009A0794">
      <w:pPr>
        <w:numPr>
          <w:ilvl w:val="0"/>
          <w:numId w:val="4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1D538C" w:rsidRPr="009A0794" w:rsidRDefault="009A0794">
      <w:pPr>
        <w:numPr>
          <w:ilvl w:val="0"/>
          <w:numId w:val="4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D538C" w:rsidRPr="009A0794" w:rsidRDefault="009A0794">
      <w:pPr>
        <w:numPr>
          <w:ilvl w:val="0"/>
          <w:numId w:val="4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1D538C" w:rsidRPr="009A0794" w:rsidRDefault="009A0794">
      <w:pPr>
        <w:numPr>
          <w:ilvl w:val="0"/>
          <w:numId w:val="4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1D538C" w:rsidRPr="009A0794" w:rsidRDefault="001D538C">
      <w:pPr>
        <w:spacing w:after="0"/>
        <w:ind w:left="120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1D538C" w:rsidRPr="009A0794" w:rsidRDefault="009A0794">
      <w:pPr>
        <w:numPr>
          <w:ilvl w:val="0"/>
          <w:numId w:val="5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</w:t>
      </w:r>
      <w:r w:rsidRPr="009A0794">
        <w:rPr>
          <w:rFonts w:ascii="Times New Roman" w:hAnsi="Times New Roman"/>
          <w:color w:val="000000"/>
          <w:sz w:val="28"/>
        </w:rPr>
        <w:lastRenderedPageBreak/>
        <w:t>совершаемые учебные действия, развивать мотивы и интересы своей учебной деятельности;</w:t>
      </w:r>
    </w:p>
    <w:p w:rsidR="001D538C" w:rsidRPr="009A0794" w:rsidRDefault="009A0794">
      <w:pPr>
        <w:numPr>
          <w:ilvl w:val="0"/>
          <w:numId w:val="5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1D538C" w:rsidRPr="009A0794" w:rsidRDefault="009A0794">
      <w:pPr>
        <w:numPr>
          <w:ilvl w:val="0"/>
          <w:numId w:val="5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D538C" w:rsidRPr="009A0794" w:rsidRDefault="009A0794">
      <w:pPr>
        <w:numPr>
          <w:ilvl w:val="0"/>
          <w:numId w:val="6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1D538C" w:rsidRPr="009A0794" w:rsidRDefault="009A0794">
      <w:pPr>
        <w:numPr>
          <w:ilvl w:val="0"/>
          <w:numId w:val="6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1D538C" w:rsidRPr="009A0794" w:rsidRDefault="009A0794">
      <w:pPr>
        <w:numPr>
          <w:ilvl w:val="0"/>
          <w:numId w:val="7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 w:rsidR="001D538C" w:rsidRPr="009A0794" w:rsidRDefault="009A0794">
      <w:pPr>
        <w:numPr>
          <w:ilvl w:val="0"/>
          <w:numId w:val="7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D538C" w:rsidRPr="009A0794" w:rsidRDefault="009A0794">
      <w:pPr>
        <w:numPr>
          <w:ilvl w:val="0"/>
          <w:numId w:val="7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1D538C" w:rsidRPr="009A0794" w:rsidRDefault="009A0794">
      <w:pPr>
        <w:numPr>
          <w:ilvl w:val="0"/>
          <w:numId w:val="7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1D538C" w:rsidRPr="009A0794" w:rsidRDefault="009A0794">
      <w:pPr>
        <w:numPr>
          <w:ilvl w:val="0"/>
          <w:numId w:val="7"/>
        </w:numPr>
        <w:spacing w:after="0" w:line="264" w:lineRule="auto"/>
        <w:jc w:val="both"/>
      </w:pPr>
      <w:r w:rsidRPr="009A0794">
        <w:rPr>
          <w:rFonts w:ascii="Times New Roman" w:hAnsi="Times New Roman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1D538C" w:rsidRPr="009A0794" w:rsidRDefault="001D538C">
      <w:pPr>
        <w:spacing w:after="0"/>
        <w:ind w:left="120"/>
      </w:pPr>
      <w:bookmarkStart w:id="8" w:name="_Toc124264882"/>
      <w:bookmarkEnd w:id="8"/>
    </w:p>
    <w:p w:rsidR="001D538C" w:rsidRDefault="001D538C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Default="009A0794">
      <w:pPr>
        <w:spacing w:after="0"/>
        <w:ind w:left="120"/>
      </w:pPr>
    </w:p>
    <w:p w:rsidR="009A0794" w:rsidRPr="009A0794" w:rsidRDefault="009A0794">
      <w:pPr>
        <w:spacing w:after="0"/>
        <w:ind w:left="120"/>
      </w:pPr>
    </w:p>
    <w:p w:rsidR="001D538C" w:rsidRPr="009A0794" w:rsidRDefault="009A0794">
      <w:pPr>
        <w:spacing w:after="0"/>
        <w:ind w:left="120"/>
      </w:pPr>
      <w:r w:rsidRPr="009A079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D538C" w:rsidRPr="009A0794" w:rsidRDefault="001D538C">
      <w:pPr>
        <w:spacing w:after="0"/>
        <w:ind w:left="120"/>
      </w:pP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A0794">
        <w:rPr>
          <w:rFonts w:ascii="Times New Roman" w:hAnsi="Times New Roman"/>
          <w:b/>
          <w:color w:val="000000"/>
          <w:sz w:val="28"/>
        </w:rPr>
        <w:t>6 классе</w:t>
      </w:r>
      <w:r w:rsidRPr="009A079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D538C" w:rsidRPr="009A0794" w:rsidRDefault="009A0794">
      <w:pPr>
        <w:spacing w:after="0" w:line="264" w:lineRule="auto"/>
        <w:ind w:left="120"/>
        <w:jc w:val="both"/>
      </w:pPr>
      <w:r w:rsidRPr="009A0794">
        <w:rPr>
          <w:rFonts w:ascii="Times New Roman" w:hAnsi="Times New Roman"/>
          <w:b/>
          <w:color w:val="000000"/>
          <w:sz w:val="28"/>
        </w:rPr>
        <w:t>Модуль № 2 «Живопись, графика, скульптура»: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объяснять причины деления пространственных искусств на виды;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Язык изобразительного искусства и его выразительные средства: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понимать роль рисунка как основы изобразительной деятельности;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учебного рисунка – светотеневого изображения объёмных форм;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линейного рисунка, понимать выразительные возможности линии;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Жанры изобразительного искусства: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объяснять понятие «жанры в изобразительном искусстве», перечислять жанры;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Натюрморт: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создания графического натюрморта;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создания натюрморта средствами живописи.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Портрет: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начальный опыт лепки головы человека;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Пейзаж: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правила воздушной перспективы и уметь их применять на практике;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иметь представление о морских пейзажах И. Айвазовского;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изображения городского пейзажа – по памяти или представлению;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Бытовой жанр: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иметь опыт изображения бытовой жизни разных народов в контексте традиций их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Исторический жанр: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Библейские темы в изобразительном искусстве: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1D538C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A0794">
        <w:rPr>
          <w:rFonts w:ascii="Times New Roman" w:hAnsi="Times New Roman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9A0794" w:rsidRDefault="009A07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A0794" w:rsidRPr="009A0794" w:rsidRDefault="009A0794">
      <w:pPr>
        <w:spacing w:after="0" w:line="264" w:lineRule="auto"/>
        <w:ind w:firstLine="600"/>
        <w:jc w:val="both"/>
      </w:pP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lastRenderedPageBreak/>
        <w:t>знать о картинах на библейские темы в истории русского искусства;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1D538C" w:rsidRPr="009A0794" w:rsidRDefault="009A0794">
      <w:pPr>
        <w:spacing w:after="0" w:line="264" w:lineRule="auto"/>
        <w:ind w:firstLine="600"/>
        <w:jc w:val="both"/>
      </w:pPr>
      <w:r w:rsidRPr="009A0794">
        <w:rPr>
          <w:rFonts w:ascii="Times New Roman" w:hAnsi="Times New Roman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 w:rsidR="001D538C" w:rsidRPr="009A0794" w:rsidRDefault="001D538C">
      <w:pPr>
        <w:spacing w:after="0" w:line="264" w:lineRule="auto"/>
        <w:ind w:left="120"/>
        <w:jc w:val="both"/>
      </w:pPr>
    </w:p>
    <w:p w:rsidR="001D538C" w:rsidRPr="009A0794" w:rsidRDefault="001D538C">
      <w:pPr>
        <w:sectPr w:rsidR="001D538C" w:rsidRPr="009A0794">
          <w:pgSz w:w="11906" w:h="16383"/>
          <w:pgMar w:top="1134" w:right="850" w:bottom="1134" w:left="1701" w:header="720" w:footer="720" w:gutter="0"/>
          <w:cols w:space="720"/>
        </w:sectPr>
      </w:pPr>
    </w:p>
    <w:p w:rsidR="001D538C" w:rsidRDefault="009A0794" w:rsidP="009A0794">
      <w:pPr>
        <w:spacing w:after="0"/>
        <w:ind w:left="120"/>
        <w:sectPr w:rsidR="001D538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1853523"/>
      <w:bookmarkEnd w:id="6"/>
      <w:r w:rsidRPr="009A0794">
        <w:rPr>
          <w:rFonts w:ascii="Times New Roman" w:hAnsi="Times New Roman"/>
          <w:b/>
          <w:color w:val="000000"/>
          <w:sz w:val="28"/>
        </w:rPr>
        <w:lastRenderedPageBreak/>
        <w:t xml:space="preserve">  </w:t>
      </w:r>
    </w:p>
    <w:p w:rsidR="009A0794" w:rsidRDefault="009A079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9A0794"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D538C" w:rsidRPr="009A0794" w:rsidRDefault="009A0794">
      <w:pPr>
        <w:spacing w:after="0"/>
        <w:ind w:left="120"/>
      </w:pPr>
      <w:r w:rsidRPr="009A0794">
        <w:rPr>
          <w:rFonts w:ascii="Times New Roman" w:hAnsi="Times New Roman"/>
          <w:b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D538C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38C" w:rsidRDefault="001D538C">
            <w:pPr>
              <w:spacing w:after="0"/>
              <w:ind w:left="135"/>
            </w:pPr>
          </w:p>
        </w:tc>
      </w:tr>
      <w:tr w:rsidR="001D5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</w:tr>
      <w:tr w:rsidR="001D538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t>Библиотека ЦОК</w:t>
            </w:r>
          </w:p>
          <w:p w:rsidR="009A0794" w:rsidRPr="009A0794" w:rsidRDefault="00866BA7">
            <w:pPr>
              <w:spacing w:after="0"/>
              <w:ind w:left="135"/>
            </w:pPr>
            <w:hyperlink r:id="rId6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7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8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9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D538C" w:rsidRDefault="001D538C"/>
        </w:tc>
      </w:tr>
    </w:tbl>
    <w:p w:rsidR="001D538C" w:rsidRDefault="001D538C">
      <w:pPr>
        <w:sectPr w:rsidR="001D5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794" w:rsidRDefault="009A0794" w:rsidP="009A0794">
      <w:pPr>
        <w:spacing w:after="0"/>
        <w:ind w:left="120"/>
      </w:pPr>
      <w:bookmarkStart w:id="10" w:name="block-4185352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0794" w:rsidRDefault="009A079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D538C" w:rsidRDefault="009A07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1D538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538C" w:rsidRDefault="001D538C">
            <w:pPr>
              <w:spacing w:after="0"/>
              <w:ind w:left="135"/>
            </w:pPr>
          </w:p>
        </w:tc>
      </w:tr>
      <w:tr w:rsidR="001D5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38C" w:rsidRDefault="001D5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38C" w:rsidRDefault="001D538C"/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20"/>
            </w:pPr>
            <w:hyperlink r:id="rId10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1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2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3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4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5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6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7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8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19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0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1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2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3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  <w:p w:rsidR="009A0794" w:rsidRDefault="009A0794" w:rsidP="009A0794">
            <w:pPr>
              <w:spacing w:after="0"/>
              <w:ind w:left="135"/>
            </w:pPr>
          </w:p>
          <w:p w:rsidR="009A0794" w:rsidRPr="009A0794" w:rsidRDefault="009A0794" w:rsidP="009A0794">
            <w:pPr>
              <w:spacing w:after="0"/>
              <w:ind w:left="135"/>
            </w:pPr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4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5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6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7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8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29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0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1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2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3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4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5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6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7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8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39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40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41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42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538C" w:rsidRDefault="001D538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794" w:rsidRDefault="009A0794" w:rsidP="009A0794">
            <w:pPr>
              <w:spacing w:after="0"/>
              <w:ind w:left="135"/>
            </w:pPr>
            <w:r>
              <w:t>Библиотека ЦОК</w:t>
            </w:r>
          </w:p>
          <w:p w:rsidR="001D538C" w:rsidRDefault="00866BA7" w:rsidP="009A0794">
            <w:pPr>
              <w:spacing w:after="0"/>
              <w:ind w:left="135"/>
            </w:pPr>
            <w:hyperlink r:id="rId43" w:tgtFrame="_blank" w:history="1">
              <w:r w:rsidR="009A0794" w:rsidRPr="009A0794">
                <w:rPr>
                  <w:rFonts w:ascii="Arial" w:hAnsi="Arial" w:cs="Arial"/>
                  <w:b/>
                  <w:bCs/>
                  <w:color w:val="0000FF"/>
                  <w:sz w:val="21"/>
                  <w:szCs w:val="21"/>
                  <w:shd w:val="clear" w:color="auto" w:fill="FFFFFF"/>
                </w:rPr>
                <w:t>resh.edu.ru</w:t>
              </w:r>
            </w:hyperlink>
          </w:p>
        </w:tc>
      </w:tr>
      <w:tr w:rsidR="001D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38C" w:rsidRPr="009A0794" w:rsidRDefault="009A0794">
            <w:pPr>
              <w:spacing w:after="0"/>
              <w:ind w:left="135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 w:rsidRPr="009A07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538C" w:rsidRDefault="009A07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38C" w:rsidRDefault="001D538C"/>
        </w:tc>
      </w:tr>
    </w:tbl>
    <w:p w:rsidR="001D538C" w:rsidRDefault="001D538C">
      <w:pPr>
        <w:sectPr w:rsidR="001D5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bookmarkStart w:id="11" w:name="block-41853527"/>
      <w:bookmarkEnd w:id="10"/>
      <w:r w:rsidRPr="009A0794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</w:pPr>
      <w:r w:rsidRPr="009A0794">
        <w:rPr>
          <w:rFonts w:ascii="Times New Roman" w:hAnsi="Times New Roman" w:cs="Times New Roman"/>
          <w:sz w:val="24"/>
          <w:szCs w:val="24"/>
        </w:rPr>
        <w:t>Изобразительное</w:t>
      </w:r>
      <w:r>
        <w:rPr>
          <w:rFonts w:ascii="Times New Roman" w:eastAsia="Times New Roman" w:hAnsi="Times New Roman"/>
          <w:color w:val="000000"/>
          <w:sz w:val="24"/>
        </w:rPr>
        <w:t xml:space="preserve"> искусство. 6</w:t>
      </w:r>
      <w:r w:rsidRPr="009A0794">
        <w:rPr>
          <w:rFonts w:ascii="Times New Roman" w:eastAsia="Times New Roman" w:hAnsi="Times New Roman"/>
          <w:color w:val="000000"/>
          <w:sz w:val="24"/>
        </w:rPr>
        <w:t xml:space="preserve"> класс/Горяева Н. А., Островская О. В.; под редакцией Неменского Б. М., Акционерное общество «Издательство «Просвещение»</w:t>
      </w: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«Технологии личностно-ориентированного урока» В. В. Шоган, Учитель, 2003г.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«Искусство вокруг нас» Б. М. Неменский, М.: «Просвещение», 2003г.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«Твоя мастерская» Б. М. Неменский, М.: «Просвещение», 2003г.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«ИЗО и художественный труд» (1-8) Б. М. Неменский, М.:«Просвещение», 2003г.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«Рисунок, живопись» Ю. М. Кирцер, М.: «Высшая школа», 1992г.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«Академический рисунок» Н. Н. Ростовцев, М.: Просвещение, 1995г.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«Школа ИЗО» под редакцией Пономарева А. Н., М.: Агаров, 1998г.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«Звучащее безмолвие или основы искусства знания», М.: «Просвещение», 1997г.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«Обучение ИЗО» С. В. Аранова, Санкт-Петербург: «Каро», 2004г.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«Когда начинается художник» А. Д. Алехин, М.: Просвещение, 1994г.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«Декоративно-оформительские работы» С. С. Губницкий, М.: Профиздат, 1961г.</w:t>
      </w: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http://som.fio.ru Сетевое объединение методистов «СОМ» (проект Федерации Интернет-образования)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http://catalog.alledu.ru Портал «Все образование»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http://fcior.edu.ru Федеральный центр информационно-образовательных ресурсов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http://school-collection.edu.ru/ Единая Коллекция цифровых образовательных ресурсов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http://www.rusedu.ru/izo-mhk/list_41.html Документы и презентации для учителя ИЗО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http://www.izorisunok.ru/ Уроки живописи акварелью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http://www.artap.ru/galery.htm Женские портреты великих мастеров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http://luntiki.ru/blog/risunok/745.html поэтапное рисование для детей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http://art-in-school.narod.ru/ Искусство в школе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Портал «Сеть творческих учителей»</w:t>
      </w: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УЧЕБНОЕ ОБОРУДОВАНИЕ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Проектор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Экран проекционный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Компьютер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Аудиотехнические средства (колонки)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794" w:rsidRPr="009A0794" w:rsidRDefault="009A0794" w:rsidP="009A0794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9A0794">
        <w:rPr>
          <w:rFonts w:ascii="Times New Roman" w:hAnsi="Times New Roman" w:cs="Times New Roman"/>
          <w:b/>
          <w:sz w:val="24"/>
          <w:szCs w:val="24"/>
        </w:rPr>
        <w:t>ОБОРУДОВАНИЕ ДЛЯ ПРАКТИЧЕСКИХ РАБОТ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Портреты русских и зарубежных художников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Таблицы по цветоведению, перспективе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Схемы по правилам рисования предметов, растений, деревьев, животных, птиц, человека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Альбомы с демонстрационным материалом</w:t>
      </w:r>
    </w:p>
    <w:p w:rsidR="009A0794" w:rsidRPr="009A0794" w:rsidRDefault="009A0794" w:rsidP="009A079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794">
        <w:rPr>
          <w:rFonts w:ascii="Times New Roman" w:hAnsi="Times New Roman" w:cs="Times New Roman"/>
          <w:sz w:val="24"/>
          <w:szCs w:val="24"/>
        </w:rPr>
        <w:t>Дидактический раздаточный материал</w:t>
      </w:r>
    </w:p>
    <w:p w:rsidR="009A0794" w:rsidRPr="009A0794" w:rsidRDefault="009A0794" w:rsidP="009A0794">
      <w:pPr>
        <w:spacing w:after="0" w:line="264" w:lineRule="auto"/>
        <w:ind w:left="120"/>
        <w:jc w:val="both"/>
      </w:pPr>
    </w:p>
    <w:p w:rsidR="001D538C" w:rsidRPr="009A0794" w:rsidRDefault="001D538C">
      <w:pPr>
        <w:spacing w:after="0" w:line="480" w:lineRule="auto"/>
        <w:ind w:left="120"/>
      </w:pPr>
    </w:p>
    <w:p w:rsidR="001D538C" w:rsidRPr="009A0794" w:rsidRDefault="001D538C">
      <w:pPr>
        <w:sectPr w:rsidR="001D538C" w:rsidRPr="009A079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9A0794" w:rsidRPr="009A0794" w:rsidRDefault="009A0794"/>
    <w:sectPr w:rsidR="009A0794" w:rsidRPr="009A07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6F4490"/>
    <w:multiLevelType w:val="multilevel"/>
    <w:tmpl w:val="38CAF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E7C7A"/>
    <w:multiLevelType w:val="multilevel"/>
    <w:tmpl w:val="3648B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B7123F"/>
    <w:multiLevelType w:val="multilevel"/>
    <w:tmpl w:val="54B62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006448"/>
    <w:multiLevelType w:val="multilevel"/>
    <w:tmpl w:val="E730A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250333"/>
    <w:multiLevelType w:val="multilevel"/>
    <w:tmpl w:val="BF887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5A41D39"/>
    <w:multiLevelType w:val="multilevel"/>
    <w:tmpl w:val="8BAA8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99685B"/>
    <w:multiLevelType w:val="multilevel"/>
    <w:tmpl w:val="77BE4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8C"/>
    <w:rsid w:val="001D538C"/>
    <w:rsid w:val="00866BA7"/>
    <w:rsid w:val="009A0794"/>
    <w:rsid w:val="00F3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260ED-E279-4884-B3BA-89A3441D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26" Type="http://schemas.openxmlformats.org/officeDocument/2006/relationships/hyperlink" Target="https://www.resh.edu.ru/" TargetMode="External"/><Relationship Id="rId39" Type="http://schemas.openxmlformats.org/officeDocument/2006/relationships/hyperlink" Target="https://www.resh.edu.ru/" TargetMode="External"/><Relationship Id="rId21" Type="http://schemas.openxmlformats.org/officeDocument/2006/relationships/hyperlink" Target="https://www.resh.edu.ru/" TargetMode="External"/><Relationship Id="rId34" Type="http://schemas.openxmlformats.org/officeDocument/2006/relationships/hyperlink" Target="https://www.resh.edu.ru/" TargetMode="External"/><Relationship Id="rId42" Type="http://schemas.openxmlformats.org/officeDocument/2006/relationships/hyperlink" Target="https://www.resh.edu.ru/" TargetMode="External"/><Relationship Id="rId7" Type="http://schemas.openxmlformats.org/officeDocument/2006/relationships/hyperlink" Target="https://www.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sh.edu.ru/" TargetMode="External"/><Relationship Id="rId29" Type="http://schemas.openxmlformats.org/officeDocument/2006/relationships/hyperlink" Target="https://www.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esh.edu.ru/" TargetMode="External"/><Relationship Id="rId11" Type="http://schemas.openxmlformats.org/officeDocument/2006/relationships/hyperlink" Target="https://www.resh.edu.ru/" TargetMode="External"/><Relationship Id="rId24" Type="http://schemas.openxmlformats.org/officeDocument/2006/relationships/hyperlink" Target="https://www.resh.edu.ru/" TargetMode="External"/><Relationship Id="rId32" Type="http://schemas.openxmlformats.org/officeDocument/2006/relationships/hyperlink" Target="https://www.resh.edu.ru/" TargetMode="External"/><Relationship Id="rId37" Type="http://schemas.openxmlformats.org/officeDocument/2006/relationships/hyperlink" Target="https://www.resh.edu.ru/" TargetMode="External"/><Relationship Id="rId40" Type="http://schemas.openxmlformats.org/officeDocument/2006/relationships/hyperlink" Target="https://www.resh.edu.ru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www.resh.edu.ru/" TargetMode="External"/><Relationship Id="rId23" Type="http://schemas.openxmlformats.org/officeDocument/2006/relationships/hyperlink" Target="https://www.resh.edu.ru/" TargetMode="External"/><Relationship Id="rId28" Type="http://schemas.openxmlformats.org/officeDocument/2006/relationships/hyperlink" Target="https://www.resh.edu.ru/" TargetMode="External"/><Relationship Id="rId36" Type="http://schemas.openxmlformats.org/officeDocument/2006/relationships/hyperlink" Target="https://www.resh.edu.ru/" TargetMode="External"/><Relationship Id="rId10" Type="http://schemas.openxmlformats.org/officeDocument/2006/relationships/hyperlink" Target="https://www.resh.edu.ru/" TargetMode="External"/><Relationship Id="rId19" Type="http://schemas.openxmlformats.org/officeDocument/2006/relationships/hyperlink" Target="https://www.resh.edu.ru/" TargetMode="External"/><Relationship Id="rId31" Type="http://schemas.openxmlformats.org/officeDocument/2006/relationships/hyperlink" Target="https://www.resh.edu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h.edu.ru/" TargetMode="External"/><Relationship Id="rId14" Type="http://schemas.openxmlformats.org/officeDocument/2006/relationships/hyperlink" Target="https://www.resh.edu.ru/" TargetMode="External"/><Relationship Id="rId22" Type="http://schemas.openxmlformats.org/officeDocument/2006/relationships/hyperlink" Target="https://www.resh.edu.ru/" TargetMode="External"/><Relationship Id="rId27" Type="http://schemas.openxmlformats.org/officeDocument/2006/relationships/hyperlink" Target="https://www.resh.edu.ru/" TargetMode="External"/><Relationship Id="rId30" Type="http://schemas.openxmlformats.org/officeDocument/2006/relationships/hyperlink" Target="https://www.resh.edu.ru/" TargetMode="External"/><Relationship Id="rId35" Type="http://schemas.openxmlformats.org/officeDocument/2006/relationships/hyperlink" Target="https://www.resh.edu.ru/" TargetMode="External"/><Relationship Id="rId43" Type="http://schemas.openxmlformats.org/officeDocument/2006/relationships/hyperlink" Target="https://www.resh.edu.ru/" TargetMode="External"/><Relationship Id="rId8" Type="http://schemas.openxmlformats.org/officeDocument/2006/relationships/hyperlink" Target="https://www.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resh.edu.ru/" TargetMode="External"/><Relationship Id="rId17" Type="http://schemas.openxmlformats.org/officeDocument/2006/relationships/hyperlink" Target="https://www.resh.edu.ru/" TargetMode="External"/><Relationship Id="rId25" Type="http://schemas.openxmlformats.org/officeDocument/2006/relationships/hyperlink" Target="https://www.resh.edu.ru/" TargetMode="External"/><Relationship Id="rId33" Type="http://schemas.openxmlformats.org/officeDocument/2006/relationships/hyperlink" Target="https://www.resh.edu.ru/" TargetMode="External"/><Relationship Id="rId38" Type="http://schemas.openxmlformats.org/officeDocument/2006/relationships/hyperlink" Target="https://www.resh.edu.ru/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www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6766</Words>
  <Characters>38569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3</cp:revision>
  <dcterms:created xsi:type="dcterms:W3CDTF">2024-09-09T16:39:00Z</dcterms:created>
  <dcterms:modified xsi:type="dcterms:W3CDTF">2024-09-28T08:57:00Z</dcterms:modified>
</cp:coreProperties>
</file>